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07376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73763"/>
          <w:sz w:val="32"/>
          <w:szCs w:val="32"/>
          <w:rtl w:val="0"/>
        </w:rPr>
        <w:t xml:space="preserve">Innovate4DigiJobs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07376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73763"/>
          <w:sz w:val="32"/>
          <w:szCs w:val="32"/>
          <w:rtl w:val="0"/>
        </w:rPr>
        <w:t xml:space="preserve">Technical Proposal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i w:val="1"/>
          <w:sz w:val="34"/>
          <w:szCs w:val="34"/>
        </w:rPr>
      </w:pPr>
      <w:bookmarkStart w:colFirst="0" w:colLast="0" w:name="_8049q4hepvgy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34"/>
          <w:szCs w:val="34"/>
          <w:rtl w:val="0"/>
        </w:rPr>
        <w:t xml:space="preserve">NAME OF THE PROPOSED INNOVATION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Insert here the title of your proposed innovative project.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i w:val="1"/>
          <w:sz w:val="34"/>
          <w:szCs w:val="34"/>
        </w:rPr>
      </w:pPr>
      <w:bookmarkStart w:colFirst="0" w:colLast="0" w:name="_r2llk2k7e6s2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sz w:val="34"/>
          <w:szCs w:val="34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5nt19grlka2p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SUBMISSION DEADLINE: Monday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May 20, 2025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23:59 Kigali time.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Please complete this application form and submit it along with the required supporting documents online. Ensure that all sections are filled out accurately. Incomplete applications may not be considered.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6885"/>
        <w:tblGridChange w:id="0">
          <w:tblGrid>
            <w:gridCol w:w="3390"/>
            <w:gridCol w:w="688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3"/>
              </w:numPr>
              <w:spacing w:line="240" w:lineRule="auto"/>
              <w:ind w:left="360" w:right="1605"/>
              <w:jc w:val="both"/>
              <w:rPr>
                <w:rFonts w:ascii="Calibri" w:cs="Calibri" w:eastAsia="Calibri" w:hAnsi="Calibri"/>
                <w:sz w:val="40"/>
                <w:szCs w:val="40"/>
              </w:rPr>
            </w:pPr>
            <w:bookmarkStart w:colFirst="0" w:colLast="0" w:name="_2s8eyo1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Organization Information (Lead applicant)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right="76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0000000000136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Legal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0000000000136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768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of establishment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76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Annual turnover (last two years).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Accompanying documentation on annual turnover to be submitted as part of the online application form.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Sources of Funding (Sales, Grants, Loans,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Organization’s focal point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information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6885"/>
        <w:tblGridChange w:id="0">
          <w:tblGrid>
            <w:gridCol w:w="3390"/>
            <w:gridCol w:w="688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0">
            <w:pPr>
              <w:pStyle w:val="Heading1"/>
              <w:spacing w:line="240" w:lineRule="auto"/>
              <w:ind w:left="0" w:right="1605" w:firstLine="0"/>
              <w:jc w:val="both"/>
              <w:rPr>
                <w:rFonts w:ascii="Calibri" w:cs="Calibri" w:eastAsia="Calibri" w:hAnsi="Calibri"/>
              </w:rPr>
            </w:pPr>
            <w:bookmarkStart w:colFirst="0" w:colLast="0" w:name="_2bjrh9pae8c2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1b.Partner organisations (optional)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case you are applying together with one partner organisations, please fill out this section. Else, leave this section blank.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right="76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Organization 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0000000000136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Legal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0000000000136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right="768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of establishment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76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Annual turnover (last two years).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Accompanying documentation on annual turnover to be submitted as part of the online application form.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Sources of Funding (Sales, Grants, Loans,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lef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Organization’s focal point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Contact information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right="768"/>
              <w:jc w:val="both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4"/>
          <w:szCs w:val="34"/>
        </w:rPr>
      </w:pPr>
      <w:bookmarkStart w:colFirst="0" w:colLast="0" w:name="_1laulzutswy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768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1043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43"/>
        <w:tblGridChange w:id="0">
          <w:tblGrid>
            <w:gridCol w:w="11043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3"/>
              </w:numPr>
              <w:ind w:left="360" w:right="660"/>
              <w:rPr>
                <w:rFonts w:ascii="Calibri" w:cs="Calibri" w:eastAsia="Calibri" w:hAnsi="Calibri"/>
              </w:rPr>
            </w:pPr>
            <w:bookmarkStart w:colFirst="0" w:colLast="0" w:name="_17dp8vu" w:id="6"/>
            <w:bookmarkEnd w:id="6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proposal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t60k06vr41o3" w:id="7"/>
      <w:bookmarkEnd w:id="7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A. Understanding of the problem and alignment with NST2 (max. 200 words)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Describe the specific problem your solution aims to address and its relevance to digital skills and jobs, development, youth employability, and innovation.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How does your proposal relate to the priorities of NST2?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sfpcewb4pbhq" w:id="8"/>
      <w:bookmarkEnd w:id="8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B. Proposed solution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(max. 400 words)</w:t>
      </w:r>
    </w:p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Describe the services your organisation will be offering? How will these services leverage digital technologies or focus on digital skills development?</w:t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How will the delivery of your services contribute directly and indirectly to increased decent job opportunities in the digital economy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oxjr9p5zy5em" w:id="9"/>
      <w:bookmarkEnd w:id="9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C. Innovation and uniqueness (max. 200 words)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Explain what makes your solution innovative and different from existing approaches. Highlight any new technology, unique business model, or methodology being introduced.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f763h3cl81s9" w:id="10"/>
      <w:bookmarkEnd w:id="10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D. Target group and expected impact (max. 200 words)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Who is your target group and how will they benefit from your innovative services?</w:t>
      </w: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Detail the direct and indirect benefits of your solution, including the number of youth or SMEs impacted, job creation potential, and measurable outcomes. 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6csjqwp6twwn" w:id="11"/>
      <w:bookmarkEnd w:id="11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E. Sustainability and scalability (max. 200 words)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Describe how your solution will continue to create impact beyond the project duration and its potential to be expanded or replicated.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m79m1m3pbtp9" w:id="12"/>
      <w:bookmarkEnd w:id="12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F. Team composition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Provide details of your key team members, their roles, and relevant experience in digital innovation, business development, or related fields. Attach CVs as annexes (to be uploaded separately online).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If you are applying together with one partner organisation, please detail here the division of responsibilities and roles between the different organisations. </w:t>
      </w:r>
    </w:p>
    <w:p w:rsidR="00000000" w:rsidDel="00000000" w:rsidP="00000000" w:rsidRDefault="00000000" w:rsidRPr="00000000" w14:paraId="0000004B">
      <w:pPr>
        <w:spacing w:line="240" w:lineRule="auto"/>
        <w:ind w:right="768"/>
        <w:jc w:val="both"/>
        <w:rPr>
          <w:rFonts w:ascii="Candara" w:cs="Candara" w:eastAsia="Candara" w:hAnsi="Candar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525" w:tblpY="130.99609375000455"/>
        <w:tblW w:w="11043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43"/>
        <w:tblGridChange w:id="0">
          <w:tblGrid>
            <w:gridCol w:w="11043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C">
            <w:pPr>
              <w:pStyle w:val="Heading1"/>
              <w:numPr>
                <w:ilvl w:val="0"/>
                <w:numId w:val="3"/>
              </w:numPr>
              <w:spacing w:line="240" w:lineRule="auto"/>
              <w:ind w:left="360" w:right="768"/>
              <w:jc w:val="both"/>
              <w:rPr>
                <w:rFonts w:ascii="Calibri" w:cs="Calibri" w:eastAsia="Calibri" w:hAnsi="Calibri"/>
                <w:sz w:val="40"/>
                <w:szCs w:val="40"/>
              </w:rPr>
            </w:pPr>
            <w:bookmarkStart w:colFirst="0" w:colLast="0" w:name="_ry2bzfk4g9xl" w:id="13"/>
            <w:bookmarkEnd w:id="1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Implementation plan</w:t>
            </w:r>
          </w:p>
        </w:tc>
      </w:tr>
    </w:tbl>
    <w:p w:rsidR="00000000" w:rsidDel="00000000" w:rsidP="00000000" w:rsidRDefault="00000000" w:rsidRPr="00000000" w14:paraId="0000004D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ze7x6zek4hwr" w:id="14"/>
      <w:bookmarkEnd w:id="14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A. Milestones and activities (max. 500 words)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If your innovation was selected as one of the winners, what would be key milestones to implement the solution and major activities to reach those? For each milestone provide a succinct description of the activities required to be carried out, following the format below: 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  <w:b w:val="1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34343"/>
          <w:rtl w:val="0"/>
        </w:rPr>
        <w:t xml:space="preserve">Milestone 1: (Add description)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  <w:b w:val="1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34343"/>
          <w:rtl w:val="0"/>
        </w:rPr>
        <w:t xml:space="preserve">Activity 1.1: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Add description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34343"/>
          <w:rtl w:val="0"/>
        </w:rPr>
        <w:t xml:space="preserve">Activity 1.2: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Add description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….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i8cff4rz4ym3" w:id="15"/>
      <w:bookmarkEnd w:id="15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B. Timeline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Provide a table mapping the delivery of the activities and achievement of key milestones for the implementation of your proposed solution. </w:t>
      </w:r>
    </w:p>
    <w:p w:rsidR="00000000" w:rsidDel="00000000" w:rsidP="00000000" w:rsidRDefault="00000000" w:rsidRPr="00000000" w14:paraId="00000058">
      <w:pPr>
        <w:spacing w:line="240" w:lineRule="auto"/>
        <w:ind w:right="768"/>
        <w:jc w:val="both"/>
        <w:rPr>
          <w:rFonts w:ascii="Candara" w:cs="Candara" w:eastAsia="Candara" w:hAnsi="Candar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11043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43"/>
        <w:tblGridChange w:id="0">
          <w:tblGrid>
            <w:gridCol w:w="11043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59">
            <w:pPr>
              <w:pStyle w:val="Heading1"/>
              <w:numPr>
                <w:ilvl w:val="0"/>
                <w:numId w:val="3"/>
              </w:numPr>
              <w:spacing w:line="240" w:lineRule="auto"/>
              <w:ind w:left="360" w:right="768"/>
              <w:jc w:val="both"/>
              <w:rPr>
                <w:rFonts w:ascii="Calibri" w:cs="Calibri" w:eastAsia="Calibri" w:hAnsi="Calibri"/>
                <w:sz w:val="40"/>
                <w:szCs w:val="40"/>
              </w:rPr>
            </w:pPr>
            <w:bookmarkStart w:colFirst="0" w:colLast="0" w:name="_jxxjqhhlg04a" w:id="16"/>
            <w:bookmarkEnd w:id="16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Financial proposal (explanation)</w:t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v0v2rkbd8pyn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Please make sure to also fill out the financial proposal template (spreadsheet) and upload it online.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cs8mngbzc95x" w:id="18"/>
      <w:bookmarkEnd w:id="18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A. Budget description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Please provide a short explanation on how you intend to use the requested resources. 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before="280" w:lineRule="auto"/>
        <w:rPr>
          <w:rFonts w:ascii="Calibri" w:cs="Calibri" w:eastAsia="Calibri" w:hAnsi="Calibri"/>
          <w:i w:val="1"/>
        </w:rPr>
      </w:pPr>
      <w:bookmarkStart w:colFirst="0" w:colLast="0" w:name="_ci0doxx74xrm" w:id="19"/>
      <w:bookmarkEnd w:id="19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B. Co-funding (cash or in-kind)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Kindly note that Innovate4DigiJobs highly encourages applicants to demonstrate some co-funding. Co-funding can be provided cash (salaries, financing of programme expenses) or in-kind (such as infrastructure, use of existing assets). 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Please briefly describe the sources of any co-funding (if included in the financial proposal)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</w:tbl>
    <w:p w:rsidR="00000000" w:rsidDel="00000000" w:rsidP="00000000" w:rsidRDefault="00000000" w:rsidRPr="00000000" w14:paraId="00000061">
      <w:pPr>
        <w:spacing w:line="240" w:lineRule="auto"/>
        <w:ind w:right="768"/>
        <w:jc w:val="both"/>
        <w:rPr>
          <w:rFonts w:ascii="Candara" w:cs="Candara" w:eastAsia="Candara" w:hAnsi="Candar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11043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43"/>
        <w:tblGridChange w:id="0">
          <w:tblGrid>
            <w:gridCol w:w="11043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2">
            <w:pPr>
              <w:pStyle w:val="Heading1"/>
              <w:numPr>
                <w:ilvl w:val="0"/>
                <w:numId w:val="3"/>
              </w:numPr>
              <w:spacing w:line="240" w:lineRule="auto"/>
              <w:ind w:left="360" w:right="768"/>
              <w:jc w:val="both"/>
              <w:rPr>
                <w:rFonts w:ascii="Calibri" w:cs="Calibri" w:eastAsia="Calibri" w:hAnsi="Calibri"/>
                <w:sz w:val="40"/>
                <w:szCs w:val="40"/>
              </w:rPr>
            </w:pPr>
            <w:bookmarkStart w:colFirst="0" w:colLast="0" w:name="_osofxd2ss2kl" w:id="20"/>
            <w:bookmarkEnd w:id="2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Attachments 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rPr>
          <w:rFonts w:ascii="Calibri" w:cs="Calibri" w:eastAsia="Calibri" w:hAnsi="Calibri"/>
          <w:b w:val="1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34343"/>
          <w:rtl w:val="0"/>
        </w:rPr>
        <w:t xml:space="preserve">Mandatory Documents - to be uploaded separately in the online application form: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Registration certificate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CVs of Key Team Members (to be uploaded in the online application form)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Recent financial statements or reports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alibri" w:cs="Calibri" w:eastAsia="Calibri" w:hAnsi="Calibri"/>
          <w:b w:val="1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34343"/>
          <w:rtl w:val="0"/>
        </w:rPr>
        <w:t xml:space="preserve">Optional Documents - to be uploaded separately in the online application form: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Letters of Recommendation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Evidence of Previous Similar Projects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i w:val="1"/>
          <w:color w:val="434343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rtl w:val="0"/>
        </w:rPr>
        <w:t xml:space="preserve">Any additional supporting documents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dbu03n9f4nx7" w:id="21"/>
      <w:bookmarkEnd w:id="2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SUBMISSION DEADLINE: Monday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May 20, 2025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23:59 Kigali time. 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any inquiries, please contact: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i4digitaljobs@ictchamber.rw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4digitaljobs@ictchamber.r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